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0BF"/>
      </w:tblPr>
      <w:tblGrid>
        <w:gridCol w:w="4608"/>
        <w:gridCol w:w="4857"/>
      </w:tblGrid>
      <w:tr w:rsidR="00E1786D">
        <w:trPr>
          <w:trHeight w:val="1232"/>
        </w:trPr>
        <w:tc>
          <w:tcPr>
            <w:tcW w:w="4608" w:type="dxa"/>
          </w:tcPr>
          <w:p w:rsidR="00E1786D" w:rsidRPr="00E1786D" w:rsidRDefault="00C637B1" w:rsidP="00E1786D">
            <w:pPr>
              <w:jc w:val="center"/>
              <w:rPr>
                <w:b/>
                <w:sz w:val="28"/>
              </w:rPr>
            </w:pPr>
            <w:r>
              <w:rPr>
                <w:b/>
                <w:sz w:val="28"/>
              </w:rPr>
              <w:t>5th grade</w:t>
            </w:r>
          </w:p>
          <w:p w:rsidR="00E1786D" w:rsidRPr="00E1786D" w:rsidRDefault="00980D53" w:rsidP="00E1786D">
            <w:pPr>
              <w:jc w:val="center"/>
              <w:rPr>
                <w:b/>
                <w:sz w:val="28"/>
              </w:rPr>
            </w:pPr>
            <w:r>
              <w:rPr>
                <w:b/>
                <w:sz w:val="28"/>
              </w:rPr>
              <w:t>Grade Level Meeting</w:t>
            </w:r>
            <w:r w:rsidR="00C23AA4">
              <w:rPr>
                <w:b/>
                <w:sz w:val="28"/>
              </w:rPr>
              <w:t xml:space="preserve"> Agenda</w:t>
            </w:r>
          </w:p>
          <w:p w:rsidR="00E1786D" w:rsidRPr="00E1786D" w:rsidRDefault="00B6437D" w:rsidP="00E1786D">
            <w:pPr>
              <w:jc w:val="center"/>
              <w:rPr>
                <w:b/>
                <w:sz w:val="28"/>
              </w:rPr>
            </w:pPr>
            <w:r>
              <w:rPr>
                <w:b/>
                <w:sz w:val="28"/>
              </w:rPr>
              <w:t>May 2</w:t>
            </w:r>
            <w:r w:rsidR="00980D53">
              <w:rPr>
                <w:b/>
                <w:sz w:val="28"/>
              </w:rPr>
              <w:t xml:space="preserve"> </w:t>
            </w:r>
            <w:r w:rsidR="0041237C">
              <w:rPr>
                <w:b/>
                <w:sz w:val="28"/>
              </w:rPr>
              <w:t xml:space="preserve">, </w:t>
            </w:r>
            <w:r w:rsidR="00093252">
              <w:rPr>
                <w:b/>
                <w:sz w:val="28"/>
              </w:rPr>
              <w:t>2011</w:t>
            </w:r>
            <w:r w:rsidR="00C23AA4">
              <w:rPr>
                <w:b/>
                <w:sz w:val="28"/>
              </w:rPr>
              <w:t xml:space="preserve"> </w:t>
            </w:r>
          </w:p>
          <w:p w:rsidR="00E1786D" w:rsidRPr="00E1786D" w:rsidRDefault="00E1786D" w:rsidP="00E1786D">
            <w:pPr>
              <w:rPr>
                <w:b/>
                <w:sz w:val="28"/>
              </w:rPr>
            </w:pPr>
          </w:p>
        </w:tc>
        <w:tc>
          <w:tcPr>
            <w:tcW w:w="4857" w:type="dxa"/>
          </w:tcPr>
          <w:p w:rsidR="00E1786D" w:rsidRPr="00E1786D" w:rsidRDefault="00E1786D" w:rsidP="00E1786D">
            <w:pPr>
              <w:jc w:val="center"/>
              <w:rPr>
                <w:b/>
                <w:sz w:val="28"/>
              </w:rPr>
            </w:pPr>
          </w:p>
          <w:p w:rsidR="00E1786D" w:rsidRPr="00E1786D" w:rsidRDefault="00C23AA4" w:rsidP="00E1786D">
            <w:pPr>
              <w:jc w:val="center"/>
              <w:rPr>
                <w:b/>
                <w:sz w:val="28"/>
              </w:rPr>
            </w:pPr>
            <w:r>
              <w:rPr>
                <w:b/>
                <w:sz w:val="28"/>
              </w:rPr>
              <w:t>Agenda Notes</w:t>
            </w:r>
          </w:p>
        </w:tc>
      </w:tr>
      <w:tr w:rsidR="00BD72E3">
        <w:trPr>
          <w:trHeight w:val="1088"/>
        </w:trPr>
        <w:tc>
          <w:tcPr>
            <w:tcW w:w="4608" w:type="dxa"/>
          </w:tcPr>
          <w:p w:rsidR="00C23AA4" w:rsidRPr="00271395" w:rsidRDefault="00C23AA4" w:rsidP="00C23AA4">
            <w:r w:rsidRPr="00271395">
              <w:t>Summer curriculum:</w:t>
            </w:r>
          </w:p>
          <w:p w:rsidR="00C23AA4" w:rsidRPr="00271395" w:rsidRDefault="00C23AA4" w:rsidP="00C23AA4">
            <w:r w:rsidRPr="00271395">
              <w:t>Choose a date for summer math curriculum work&gt; Laura, Jacque, Bridget, Laurie.</w:t>
            </w:r>
          </w:p>
          <w:p w:rsidR="00C23AA4" w:rsidRPr="00271395" w:rsidRDefault="00C23AA4" w:rsidP="00C23AA4"/>
          <w:p w:rsidR="00C23AA4" w:rsidRDefault="00C23AA4" w:rsidP="00C23AA4">
            <w:r w:rsidRPr="00271395">
              <w:t>Choose a date for summer science curriculum work</w:t>
            </w:r>
            <w:r>
              <w:t>&gt; Laura, Bridget, Laurie (Mindy,</w:t>
            </w:r>
            <w:r w:rsidR="00205C94">
              <w:t xml:space="preserve"> </w:t>
            </w:r>
            <w:r>
              <w:t>Krystal)</w:t>
            </w:r>
          </w:p>
          <w:p w:rsidR="00C23AA4" w:rsidRDefault="00C23AA4" w:rsidP="00C23AA4"/>
          <w:p w:rsidR="00C23AA4" w:rsidRDefault="00C23AA4" w:rsidP="00C23AA4">
            <w:r>
              <w:t xml:space="preserve">What </w:t>
            </w:r>
            <w:r w:rsidR="00205C94">
              <w:t xml:space="preserve">science </w:t>
            </w:r>
            <w:r>
              <w:t>materials?</w:t>
            </w:r>
            <w:r w:rsidR="00271395">
              <w:t xml:space="preserve"> </w:t>
            </w:r>
            <w:r>
              <w:t>Where? Conference room? My room? Elsewhere?</w:t>
            </w:r>
          </w:p>
          <w:p w:rsidR="00BD72E3" w:rsidRDefault="00BD72E3" w:rsidP="00C23AA4"/>
        </w:tc>
        <w:tc>
          <w:tcPr>
            <w:tcW w:w="4857" w:type="dxa"/>
          </w:tcPr>
          <w:p w:rsidR="00C23AA4" w:rsidRPr="00741FD9" w:rsidRDefault="00C23AA4" w:rsidP="00040B6C">
            <w:r w:rsidRPr="00741FD9">
              <w:t>Math:</w:t>
            </w:r>
          </w:p>
          <w:p w:rsidR="00C23AA4" w:rsidRPr="00741FD9" w:rsidRDefault="00C23AA4" w:rsidP="00040B6C"/>
          <w:p w:rsidR="00C342B1" w:rsidRPr="00741FD9" w:rsidRDefault="00C23AA4" w:rsidP="00040B6C">
            <w:r w:rsidRPr="00741FD9">
              <w:t>Science:</w:t>
            </w:r>
          </w:p>
          <w:p w:rsidR="00C23AA4" w:rsidRPr="00741FD9" w:rsidRDefault="00C23AA4" w:rsidP="00040B6C"/>
          <w:p w:rsidR="00C23AA4" w:rsidRPr="00741FD9" w:rsidRDefault="00C23AA4" w:rsidP="00040B6C"/>
          <w:p w:rsidR="00C23AA4" w:rsidRPr="00741FD9" w:rsidRDefault="00C23AA4" w:rsidP="00040B6C">
            <w:r w:rsidRPr="00741FD9">
              <w:t>Materials:</w:t>
            </w:r>
          </w:p>
          <w:p w:rsidR="00C23AA4" w:rsidRPr="00741FD9" w:rsidRDefault="00C23AA4" w:rsidP="00040B6C"/>
          <w:p w:rsidR="00205C94" w:rsidRPr="00741FD9" w:rsidRDefault="00C23AA4" w:rsidP="00040B6C">
            <w:r w:rsidRPr="00741FD9">
              <w:t>Where?</w:t>
            </w:r>
          </w:p>
          <w:p w:rsidR="00741FD9" w:rsidRDefault="00741FD9" w:rsidP="00040B6C">
            <w:pPr>
              <w:rPr>
                <w:b/>
                <w:i/>
              </w:rPr>
            </w:pPr>
          </w:p>
          <w:p w:rsidR="00741FD9" w:rsidRDefault="00741FD9" w:rsidP="00040B6C">
            <w:pPr>
              <w:rPr>
                <w:b/>
                <w:i/>
              </w:rPr>
            </w:pPr>
          </w:p>
          <w:p w:rsidR="00205C94" w:rsidRPr="00271395" w:rsidRDefault="00741FD9" w:rsidP="00040B6C">
            <w:pPr>
              <w:rPr>
                <w:i/>
              </w:rPr>
            </w:pPr>
            <w:r w:rsidRPr="00271395">
              <w:rPr>
                <w:i/>
                <w:u w:val="single"/>
              </w:rPr>
              <w:t>Action</w:t>
            </w:r>
            <w:r w:rsidRPr="00271395">
              <w:rPr>
                <w:i/>
              </w:rPr>
              <w:t>:</w:t>
            </w:r>
          </w:p>
          <w:p w:rsidR="00205C94" w:rsidRPr="00271395" w:rsidRDefault="00741FD9" w:rsidP="00040B6C">
            <w:pPr>
              <w:rPr>
                <w:i/>
              </w:rPr>
            </w:pPr>
            <w:r w:rsidRPr="00271395">
              <w:rPr>
                <w:i/>
              </w:rPr>
              <w:t>Wait to see if approved first</w:t>
            </w:r>
          </w:p>
          <w:p w:rsidR="00BD72E3" w:rsidRPr="00BD72E3" w:rsidRDefault="00BD72E3" w:rsidP="00040B6C">
            <w:pPr>
              <w:rPr>
                <w:b/>
                <w:i/>
              </w:rPr>
            </w:pPr>
          </w:p>
        </w:tc>
      </w:tr>
      <w:tr w:rsidR="00BD72E3">
        <w:trPr>
          <w:trHeight w:val="1088"/>
        </w:trPr>
        <w:tc>
          <w:tcPr>
            <w:tcW w:w="4608" w:type="dxa"/>
          </w:tcPr>
          <w:p w:rsidR="00C23AA4" w:rsidRDefault="00C23AA4" w:rsidP="00C23AA4">
            <w:r w:rsidRPr="00C23AA4">
              <w:rPr>
                <w:b/>
              </w:rPr>
              <w:t xml:space="preserve">Delta Math: </w:t>
            </w:r>
            <w:r w:rsidR="00BD72E3">
              <w:t xml:space="preserve"> </w:t>
            </w:r>
            <w:r>
              <w:t>Do you have the Spring screener I sent?</w:t>
            </w:r>
          </w:p>
          <w:p w:rsidR="00BD72E3" w:rsidRDefault="00BD72E3"/>
        </w:tc>
        <w:tc>
          <w:tcPr>
            <w:tcW w:w="4857" w:type="dxa"/>
          </w:tcPr>
          <w:p w:rsidR="00BD72E3" w:rsidRPr="00271395" w:rsidRDefault="00741FD9" w:rsidP="00C25FF2">
            <w:pPr>
              <w:spacing w:beforeLines="1" w:afterLines="1"/>
              <w:rPr>
                <w:i/>
                <w:sz w:val="28"/>
              </w:rPr>
            </w:pPr>
            <w:r w:rsidRPr="00271395">
              <w:rPr>
                <w:i/>
                <w:sz w:val="28"/>
              </w:rPr>
              <w:t>Yes they all do.</w:t>
            </w:r>
          </w:p>
        </w:tc>
      </w:tr>
      <w:tr w:rsidR="00BD72E3">
        <w:trPr>
          <w:trHeight w:val="1578"/>
        </w:trPr>
        <w:tc>
          <w:tcPr>
            <w:tcW w:w="4608" w:type="dxa"/>
          </w:tcPr>
          <w:p w:rsidR="00C23AA4" w:rsidRDefault="00C23AA4"/>
          <w:p w:rsidR="00BD72E3" w:rsidRPr="00C23AA4" w:rsidRDefault="00C23AA4">
            <w:r>
              <w:t>Mindy and Krystle, do you have ?’s about en</w:t>
            </w:r>
            <w:r w:rsidR="00271395">
              <w:t>d of the year “stuff”?</w:t>
            </w:r>
          </w:p>
        </w:tc>
        <w:tc>
          <w:tcPr>
            <w:tcW w:w="4857" w:type="dxa"/>
          </w:tcPr>
          <w:p w:rsidR="00BD72E3" w:rsidRDefault="00741FD9" w:rsidP="00BA49B3">
            <w:r>
              <w:t>No</w:t>
            </w:r>
          </w:p>
        </w:tc>
      </w:tr>
      <w:tr w:rsidR="00BD72E3">
        <w:trPr>
          <w:trHeight w:val="1322"/>
        </w:trPr>
        <w:tc>
          <w:tcPr>
            <w:tcW w:w="4608" w:type="dxa"/>
          </w:tcPr>
          <w:p w:rsidR="00BD72E3" w:rsidRPr="00BA49B3" w:rsidRDefault="00210601">
            <w:r>
              <w:t>IRI:   We don’t have to give this at the end of the year unless you want to for your lower students.</w:t>
            </w:r>
          </w:p>
        </w:tc>
        <w:tc>
          <w:tcPr>
            <w:tcW w:w="4857" w:type="dxa"/>
          </w:tcPr>
          <w:p w:rsidR="00BD72E3" w:rsidRPr="00C342B1" w:rsidRDefault="00BD72E3">
            <w:pPr>
              <w:rPr>
                <w:b/>
                <w:i/>
              </w:rPr>
            </w:pPr>
          </w:p>
          <w:p w:rsidR="00BD72E3" w:rsidRPr="00980D53" w:rsidRDefault="00BD72E3"/>
        </w:tc>
      </w:tr>
      <w:tr w:rsidR="00210601">
        <w:trPr>
          <w:trHeight w:val="1241"/>
        </w:trPr>
        <w:tc>
          <w:tcPr>
            <w:tcW w:w="4608" w:type="dxa"/>
          </w:tcPr>
          <w:p w:rsidR="00741FD9" w:rsidRDefault="00210601">
            <w:r>
              <w:t>Other:</w:t>
            </w:r>
          </w:p>
          <w:p w:rsidR="00210601" w:rsidRDefault="00741FD9">
            <w:r>
              <w:t>End of year math tests.</w:t>
            </w:r>
          </w:p>
          <w:p w:rsidR="00210601" w:rsidRDefault="00210601"/>
        </w:tc>
        <w:tc>
          <w:tcPr>
            <w:tcW w:w="4857" w:type="dxa"/>
          </w:tcPr>
          <w:p w:rsidR="00741FD9" w:rsidRPr="00271395" w:rsidRDefault="00741FD9">
            <w:pPr>
              <w:rPr>
                <w:i/>
              </w:rPr>
            </w:pPr>
            <w:r w:rsidRPr="00271395">
              <w:rPr>
                <w:i/>
              </w:rPr>
              <w:t>Do not have to give these. Continue to review concepts.</w:t>
            </w:r>
          </w:p>
          <w:p w:rsidR="00741FD9" w:rsidRDefault="00741FD9">
            <w:pPr>
              <w:rPr>
                <w:b/>
                <w:i/>
              </w:rPr>
            </w:pPr>
          </w:p>
          <w:p w:rsidR="00210601" w:rsidRPr="00C342B1" w:rsidRDefault="00210601">
            <w:pPr>
              <w:rPr>
                <w:b/>
                <w:i/>
              </w:rPr>
            </w:pPr>
          </w:p>
        </w:tc>
      </w:tr>
      <w:tr w:rsidR="00741FD9">
        <w:trPr>
          <w:trHeight w:val="1322"/>
        </w:trPr>
        <w:tc>
          <w:tcPr>
            <w:tcW w:w="4608" w:type="dxa"/>
          </w:tcPr>
          <w:p w:rsidR="00741FD9" w:rsidRPr="00271395" w:rsidRDefault="00741FD9">
            <w:pPr>
              <w:rPr>
                <w:b/>
              </w:rPr>
            </w:pPr>
            <w:r w:rsidRPr="00271395">
              <w:rPr>
                <w:b/>
              </w:rPr>
              <w:t>Other:</w:t>
            </w:r>
          </w:p>
          <w:p w:rsidR="00741FD9" w:rsidRPr="00271395" w:rsidRDefault="00741FD9">
            <w:pPr>
              <w:rPr>
                <w:b/>
              </w:rPr>
            </w:pPr>
            <w:r w:rsidRPr="00271395">
              <w:rPr>
                <w:b/>
              </w:rPr>
              <w:t>Delta Math- Can we give the 6</w:t>
            </w:r>
            <w:r w:rsidRPr="00271395">
              <w:rPr>
                <w:b/>
                <w:vertAlign w:val="superscript"/>
              </w:rPr>
              <w:t>th</w:t>
            </w:r>
            <w:r w:rsidRPr="00271395">
              <w:rPr>
                <w:b/>
              </w:rPr>
              <w:t xml:space="preserve"> grade?</w:t>
            </w:r>
          </w:p>
          <w:p w:rsidR="00741FD9" w:rsidRPr="00271395" w:rsidRDefault="00741FD9">
            <w:pPr>
              <w:rPr>
                <w:b/>
              </w:rPr>
            </w:pPr>
            <w:r w:rsidRPr="00271395">
              <w:rPr>
                <w:b/>
              </w:rPr>
              <w:t>Will this be a problem at middle school as far as interfering with their scores in some way?</w:t>
            </w:r>
          </w:p>
          <w:p w:rsidR="00741FD9" w:rsidRPr="00271395" w:rsidRDefault="00741FD9">
            <w:pPr>
              <w:rPr>
                <w:b/>
              </w:rPr>
            </w:pPr>
          </w:p>
          <w:p w:rsidR="00741FD9" w:rsidRPr="00271395" w:rsidRDefault="00741FD9">
            <w:pPr>
              <w:rPr>
                <w:b/>
              </w:rPr>
            </w:pPr>
            <w:r w:rsidRPr="00271395">
              <w:rPr>
                <w:b/>
              </w:rPr>
              <w:t>What is the password?</w:t>
            </w:r>
          </w:p>
        </w:tc>
        <w:tc>
          <w:tcPr>
            <w:tcW w:w="4857" w:type="dxa"/>
          </w:tcPr>
          <w:p w:rsidR="00741FD9" w:rsidRDefault="00741FD9">
            <w:pPr>
              <w:rPr>
                <w:b/>
                <w:i/>
              </w:rPr>
            </w:pPr>
            <w:r>
              <w:rPr>
                <w:b/>
                <w:i/>
              </w:rPr>
              <w:t>Yes, we can give the 6</w:t>
            </w:r>
            <w:r w:rsidRPr="00741FD9">
              <w:rPr>
                <w:b/>
                <w:i/>
                <w:vertAlign w:val="superscript"/>
              </w:rPr>
              <w:t>th</w:t>
            </w:r>
            <w:r>
              <w:rPr>
                <w:b/>
                <w:i/>
              </w:rPr>
              <w:t xml:space="preserve"> grade.</w:t>
            </w:r>
          </w:p>
          <w:p w:rsidR="00741FD9" w:rsidRDefault="00741FD9">
            <w:pPr>
              <w:rPr>
                <w:b/>
                <w:i/>
              </w:rPr>
            </w:pPr>
          </w:p>
          <w:p w:rsidR="00741FD9" w:rsidRDefault="00741FD9">
            <w:pPr>
              <w:rPr>
                <w:b/>
                <w:i/>
              </w:rPr>
            </w:pPr>
            <w:r>
              <w:rPr>
                <w:b/>
                <w:i/>
              </w:rPr>
              <w:t>Laura will ask Craig about the second question and about the password.</w:t>
            </w:r>
          </w:p>
        </w:tc>
      </w:tr>
      <w:tr w:rsidR="00271395">
        <w:trPr>
          <w:trHeight w:val="1322"/>
        </w:trPr>
        <w:tc>
          <w:tcPr>
            <w:tcW w:w="4608" w:type="dxa"/>
          </w:tcPr>
          <w:p w:rsidR="00271395" w:rsidRPr="00271395" w:rsidRDefault="00271395">
            <w:pPr>
              <w:rPr>
                <w:b/>
              </w:rPr>
            </w:pPr>
            <w:r>
              <w:rPr>
                <w:b/>
              </w:rPr>
              <w:t xml:space="preserve">Other:  PowerTeacher- Dave Tebo had mentioned that the issue of this system not being set up for elementary because of our grading system can and will be resolved. Teachers are using it as little as necessary because of the issues and keeping spreadsheets, etc. </w:t>
            </w:r>
            <w:r w:rsidR="0085708E">
              <w:rPr>
                <w:b/>
              </w:rPr>
              <w:t xml:space="preserve"> for many grades.</w:t>
            </w:r>
          </w:p>
        </w:tc>
        <w:tc>
          <w:tcPr>
            <w:tcW w:w="4857" w:type="dxa"/>
          </w:tcPr>
          <w:p w:rsidR="00271395" w:rsidRDefault="00271395">
            <w:pPr>
              <w:rPr>
                <w:b/>
                <w:i/>
              </w:rPr>
            </w:pPr>
            <w:r>
              <w:rPr>
                <w:b/>
                <w:i/>
              </w:rPr>
              <w:t>Questions:</w:t>
            </w:r>
          </w:p>
          <w:p w:rsidR="00271395" w:rsidRDefault="00271395">
            <w:pPr>
              <w:rPr>
                <w:b/>
                <w:i/>
              </w:rPr>
            </w:pPr>
            <w:r>
              <w:rPr>
                <w:b/>
                <w:i/>
              </w:rPr>
              <w:t>1) Will this be fixed?</w:t>
            </w:r>
          </w:p>
          <w:p w:rsidR="00271395" w:rsidRDefault="00271395">
            <w:pPr>
              <w:rPr>
                <w:b/>
                <w:i/>
              </w:rPr>
            </w:pPr>
          </w:p>
          <w:p w:rsidR="0085708E" w:rsidRDefault="00271395">
            <w:pPr>
              <w:rPr>
                <w:b/>
                <w:i/>
              </w:rPr>
            </w:pPr>
            <w:r>
              <w:rPr>
                <w:b/>
                <w:i/>
              </w:rPr>
              <w:t>2) When-well before conferences would be very important and necessary.</w:t>
            </w:r>
          </w:p>
          <w:p w:rsidR="0085708E" w:rsidRDefault="0085708E">
            <w:pPr>
              <w:rPr>
                <w:b/>
                <w:i/>
              </w:rPr>
            </w:pPr>
          </w:p>
          <w:p w:rsidR="00271395" w:rsidRDefault="0085708E">
            <w:pPr>
              <w:rPr>
                <w:b/>
                <w:i/>
              </w:rPr>
            </w:pPr>
            <w:r>
              <w:rPr>
                <w:b/>
                <w:i/>
              </w:rPr>
              <w:t>3) We doubt building principals need examples of these problems, but if so please ask.</w:t>
            </w:r>
          </w:p>
        </w:tc>
      </w:tr>
    </w:tbl>
    <w:p w:rsidR="00040B6C" w:rsidRDefault="00040B6C"/>
    <w:sectPr w:rsidR="00040B6C" w:rsidSect="00040B6C">
      <w:pgSz w:w="12240" w:h="15840"/>
      <w:pgMar w:top="432" w:right="1440" w:bottom="432" w:left="144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723072"/>
    <w:multiLevelType w:val="hybridMultilevel"/>
    <w:tmpl w:val="73D2C76C"/>
    <w:lvl w:ilvl="0" w:tplc="011043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E324E2"/>
    <w:multiLevelType w:val="hybridMultilevel"/>
    <w:tmpl w:val="0A000DD6"/>
    <w:lvl w:ilvl="0" w:tplc="FACCFFBA">
      <w:numFmt w:val="bullet"/>
      <w:lvlText w:val=""/>
      <w:lvlJc w:val="left"/>
      <w:pPr>
        <w:ind w:left="480" w:hanging="360"/>
      </w:pPr>
      <w:rPr>
        <w:rFonts w:ascii="Symbol" w:eastAsiaTheme="minorHAnsi" w:hAnsi="Symbol" w:cstheme="minorBidi" w:hint="default"/>
      </w:rPr>
    </w:lvl>
    <w:lvl w:ilvl="1" w:tplc="04090003" w:tentative="1">
      <w:start w:val="1"/>
      <w:numFmt w:val="bullet"/>
      <w:lvlText w:val="o"/>
      <w:lvlJc w:val="left"/>
      <w:pPr>
        <w:ind w:left="1200" w:hanging="360"/>
      </w:pPr>
      <w:rPr>
        <w:rFonts w:ascii="Courier New" w:hAnsi="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hint="default"/>
      </w:rPr>
    </w:lvl>
    <w:lvl w:ilvl="8" w:tplc="04090005" w:tentative="1">
      <w:start w:val="1"/>
      <w:numFmt w:val="bullet"/>
      <w:lvlText w:val=""/>
      <w:lvlJc w:val="left"/>
      <w:pPr>
        <w:ind w:left="624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1786D"/>
    <w:rsid w:val="00040B6C"/>
    <w:rsid w:val="00085662"/>
    <w:rsid w:val="00093252"/>
    <w:rsid w:val="0009585B"/>
    <w:rsid w:val="000A5137"/>
    <w:rsid w:val="000B2B6F"/>
    <w:rsid w:val="001164F5"/>
    <w:rsid w:val="00204811"/>
    <w:rsid w:val="00205C94"/>
    <w:rsid w:val="00210601"/>
    <w:rsid w:val="00271395"/>
    <w:rsid w:val="00316140"/>
    <w:rsid w:val="0041237C"/>
    <w:rsid w:val="00437632"/>
    <w:rsid w:val="00473CAF"/>
    <w:rsid w:val="004931C1"/>
    <w:rsid w:val="00497DC8"/>
    <w:rsid w:val="0058314D"/>
    <w:rsid w:val="005F103F"/>
    <w:rsid w:val="00711706"/>
    <w:rsid w:val="00713A29"/>
    <w:rsid w:val="00741FD9"/>
    <w:rsid w:val="00793A8D"/>
    <w:rsid w:val="007C41C5"/>
    <w:rsid w:val="008003C3"/>
    <w:rsid w:val="0085708E"/>
    <w:rsid w:val="008570D2"/>
    <w:rsid w:val="0092452D"/>
    <w:rsid w:val="00980D53"/>
    <w:rsid w:val="00A226FF"/>
    <w:rsid w:val="00AA0804"/>
    <w:rsid w:val="00B6437D"/>
    <w:rsid w:val="00B80B77"/>
    <w:rsid w:val="00B91CB8"/>
    <w:rsid w:val="00BA49B3"/>
    <w:rsid w:val="00BC2FD9"/>
    <w:rsid w:val="00BD72E3"/>
    <w:rsid w:val="00C23AA4"/>
    <w:rsid w:val="00C25FF2"/>
    <w:rsid w:val="00C342B1"/>
    <w:rsid w:val="00C637B1"/>
    <w:rsid w:val="00CD78ED"/>
    <w:rsid w:val="00D722F7"/>
    <w:rsid w:val="00D912F8"/>
    <w:rsid w:val="00E1786D"/>
    <w:rsid w:val="00E64B31"/>
    <w:rsid w:val="00EA3351"/>
    <w:rsid w:val="00EF19E9"/>
    <w:rsid w:val="00F30E39"/>
    <w:rsid w:val="00F40B45"/>
    <w:rsid w:val="00F93BC2"/>
  </w:rsids>
  <m:mathPr>
    <m:mathFont m:val="Comic Sans MS"/>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AB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table" w:styleId="TableGrid">
    <w:name w:val="Table Grid"/>
    <w:basedOn w:val="TableNormal"/>
    <w:uiPriority w:val="59"/>
    <w:rsid w:val="00E1786D"/>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1786D"/>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214</Words>
  <Characters>1225</Characters>
  <Application>Microsoft Macintosh Word</Application>
  <DocSecurity>0</DocSecurity>
  <Lines>10</Lines>
  <Paragraphs>2</Paragraphs>
  <ScaleCrop>false</ScaleCrop>
  <Company>Hamilton Community Schools</Company>
  <LinksUpToDate>false</LinksUpToDate>
  <CharactersWithSpaces>1504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Blowers</dc:creator>
  <cp:keywords/>
  <cp:lastModifiedBy>Sarah Geukes</cp:lastModifiedBy>
  <cp:revision>2</cp:revision>
  <cp:lastPrinted>2010-03-24T12:26:00Z</cp:lastPrinted>
  <dcterms:created xsi:type="dcterms:W3CDTF">2011-10-18T21:22:00Z</dcterms:created>
  <dcterms:modified xsi:type="dcterms:W3CDTF">2011-10-18T21:22:00Z</dcterms:modified>
</cp:coreProperties>
</file>